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53A" w:rsidRPr="00E903C8" w:rsidRDefault="00F9253A" w:rsidP="00F9253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3C8">
        <w:rPr>
          <w:rFonts w:ascii="Times New Roman" w:hAnsi="Times New Roman"/>
          <w:b/>
          <w:sz w:val="28"/>
          <w:szCs w:val="28"/>
        </w:rPr>
        <w:t>Информация о рабочих программах</w:t>
      </w:r>
    </w:p>
    <w:p w:rsidR="00F9253A" w:rsidRPr="00E903C8" w:rsidRDefault="00F9253A" w:rsidP="00F9253A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903C8">
        <w:rPr>
          <w:rFonts w:ascii="Times New Roman" w:hAnsi="Times New Roman"/>
          <w:b/>
          <w:sz w:val="28"/>
          <w:szCs w:val="28"/>
          <w:u w:val="single"/>
        </w:rPr>
        <w:t>НАЧАЛЬНАЯ ШКОЛА</w:t>
      </w:r>
    </w:p>
    <w:p w:rsidR="00F9253A" w:rsidRPr="002E527B" w:rsidRDefault="00F9253A" w:rsidP="00F9253A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РИТМИКА</w:t>
      </w:r>
    </w:p>
    <w:p w:rsidR="00F9253A" w:rsidRDefault="00F9253A" w:rsidP="00F9253A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2</w:t>
      </w:r>
    </w:p>
    <w:p w:rsidR="008156AA" w:rsidRPr="003B58FD" w:rsidRDefault="008156AA" w:rsidP="008156A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58FD"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>по внеурочной деятельности Ритмика</w:t>
      </w:r>
      <w:r w:rsidRPr="003B58FD">
        <w:rPr>
          <w:rFonts w:ascii="Times New Roman" w:hAnsi="Times New Roman"/>
          <w:sz w:val="24"/>
          <w:szCs w:val="24"/>
        </w:rPr>
        <w:t xml:space="preserve"> </w:t>
      </w:r>
    </w:p>
    <w:p w:rsidR="008156AA" w:rsidRPr="00E903C8" w:rsidRDefault="008156AA" w:rsidP="008156A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Пояснительная записка:</w:t>
      </w:r>
    </w:p>
    <w:p w:rsidR="008156AA" w:rsidRPr="008E2083" w:rsidRDefault="008156AA" w:rsidP="00815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2083">
        <w:rPr>
          <w:rFonts w:ascii="Times New Roman" w:hAnsi="Times New Roman"/>
          <w:sz w:val="24"/>
          <w:szCs w:val="24"/>
        </w:rPr>
        <w:t>Рабочая программа курса «Ритмика» разработана на основе  примерной АООП образования обучающихся с умственной отсталостью (интеллектуальными нарушениями) (вариант 1) - 2015, в соответствии с требованиями ФГОС.</w:t>
      </w:r>
    </w:p>
    <w:p w:rsidR="008156AA" w:rsidRPr="00E903C8" w:rsidRDefault="008156AA" w:rsidP="008156A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Для реализац</w:t>
      </w:r>
      <w:r>
        <w:rPr>
          <w:rFonts w:ascii="Times New Roman" w:hAnsi="Times New Roman"/>
          <w:b/>
          <w:sz w:val="24"/>
          <w:szCs w:val="24"/>
        </w:rPr>
        <w:t>ии программного содержания исполь</w:t>
      </w:r>
      <w:r w:rsidRPr="00E903C8">
        <w:rPr>
          <w:rFonts w:ascii="Times New Roman" w:hAnsi="Times New Roman"/>
          <w:b/>
          <w:sz w:val="24"/>
          <w:szCs w:val="24"/>
        </w:rPr>
        <w:t>зуются следующие учебные пособия:</w:t>
      </w:r>
    </w:p>
    <w:p w:rsidR="008156AA" w:rsidRDefault="008156AA" w:rsidP="008156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0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Е. Раевская, С. Руднева, Г. Соболева, З. Ушакова Музыкально-двигательные упражнения в детском саду. – М.: Просвещение 2012</w:t>
      </w:r>
    </w:p>
    <w:p w:rsidR="008156AA" w:rsidRDefault="008156AA" w:rsidP="008156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Музыкальное воспитание детей с проблемами в развитии и коррекционная ритмика: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 сред.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>. учеб. заведений /Е.А. Медведева, Л.Н. Комиссарова. – М.: Издательский центр «Академия»,2012</w:t>
      </w:r>
    </w:p>
    <w:p w:rsidR="008156AA" w:rsidRDefault="008156AA" w:rsidP="008156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Кононова Н.Г. Музыкально-дидактические игры для дошкольников. – М.: Просвещение 2013</w:t>
      </w:r>
    </w:p>
    <w:p w:rsidR="008156AA" w:rsidRDefault="008156AA" w:rsidP="008156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Меньших И.В. С музыкой растем, играем и поем: сборник песен и игр для детей с ОВЗ. – Ростов н</w:t>
      </w:r>
      <w:proofErr w:type="gramStart"/>
      <w:r>
        <w:rPr>
          <w:rFonts w:ascii="Times New Roman" w:hAnsi="Times New Roman"/>
          <w:sz w:val="24"/>
          <w:szCs w:val="24"/>
        </w:rPr>
        <w:t>/Д</w:t>
      </w:r>
      <w:proofErr w:type="gramEnd"/>
      <w:r>
        <w:rPr>
          <w:rFonts w:ascii="Times New Roman" w:hAnsi="Times New Roman"/>
          <w:sz w:val="24"/>
          <w:szCs w:val="24"/>
        </w:rPr>
        <w:t>: Феникс, 2007Каплунова И., Новоскольцева И. Этот удивительный ритм. – Санкт-Петербург: «Композитор»,2012</w:t>
      </w:r>
    </w:p>
    <w:p w:rsidR="008156AA" w:rsidRDefault="008156AA" w:rsidP="008156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Программно-методические материалы. Коррекционно-развивающее обучение. Начальная школа: математика, физическая культура, ритмика, трудовое обучение. Издательство «Дрофа», 2009.</w:t>
      </w:r>
    </w:p>
    <w:p w:rsidR="008156AA" w:rsidRDefault="008156AA" w:rsidP="008156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Т.А. Замятина, Л.В. Стрепетова. Музыкальная ритмика: учебно-методическое пособие. Издательство «Глобус», 2009.</w:t>
      </w:r>
    </w:p>
    <w:p w:rsidR="008156AA" w:rsidRPr="000D3132" w:rsidRDefault="008156AA" w:rsidP="00F9253A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9253A" w:rsidRPr="00E903C8" w:rsidRDefault="00F9253A" w:rsidP="00F9253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903C8">
        <w:rPr>
          <w:rFonts w:ascii="Times New Roman" w:hAnsi="Times New Roman"/>
          <w:b/>
          <w:sz w:val="24"/>
          <w:szCs w:val="24"/>
        </w:rPr>
        <w:t xml:space="preserve">Количество часов (всего): </w:t>
      </w:r>
      <w:r>
        <w:rPr>
          <w:rFonts w:ascii="Times New Roman" w:hAnsi="Times New Roman"/>
          <w:b/>
          <w:sz w:val="24"/>
          <w:szCs w:val="24"/>
        </w:rPr>
        <w:t>34</w:t>
      </w:r>
    </w:p>
    <w:p w:rsidR="00F9253A" w:rsidRPr="00E903C8" w:rsidRDefault="00F9253A" w:rsidP="00F925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F9253A" w:rsidRPr="00E903C8" w:rsidRDefault="00F9253A" w:rsidP="00F925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 xml:space="preserve">Вторая четверть – </w:t>
      </w:r>
      <w:r>
        <w:rPr>
          <w:rFonts w:ascii="Times New Roman" w:hAnsi="Times New Roman"/>
          <w:sz w:val="24"/>
          <w:szCs w:val="24"/>
        </w:rPr>
        <w:t>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F9253A" w:rsidRPr="00E903C8" w:rsidRDefault="00F9253A" w:rsidP="00F925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Третья четверть – 10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F9253A" w:rsidRDefault="00F9253A" w:rsidP="00F925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Четвёртая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F9253A" w:rsidRDefault="00F9253A" w:rsidP="00F9253A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Перечень разделов (с указанием часов):</w:t>
      </w:r>
    </w:p>
    <w:p w:rsidR="00F9253A" w:rsidRPr="00E6630B" w:rsidRDefault="00F9253A" w:rsidP="00F9253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Упражнения на ориентировку в пространстве (15 ч).</w:t>
      </w:r>
    </w:p>
    <w:p w:rsidR="00F9253A" w:rsidRDefault="00F9253A" w:rsidP="00F9253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Ритмико-гимнастические упражнения</w:t>
      </w:r>
      <w:r w:rsidRPr="00E6630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(30 ч).</w:t>
      </w:r>
    </w:p>
    <w:p w:rsidR="00F9253A" w:rsidRDefault="00F9253A" w:rsidP="00F9253A">
      <w:pPr>
        <w:spacing w:line="360" w:lineRule="auto"/>
        <w:jc w:val="both"/>
        <w:rPr>
          <w:rFonts w:ascii="Times New Roman" w:hAnsi="Times New Roman"/>
          <w:i/>
        </w:rPr>
      </w:pPr>
      <w:r w:rsidRPr="00277DE9">
        <w:rPr>
          <w:rFonts w:ascii="Times New Roman" w:hAnsi="Times New Roman"/>
          <w:i/>
        </w:rPr>
        <w:t>Упражнения с детскими музыкальными инструментами</w:t>
      </w:r>
      <w:r>
        <w:rPr>
          <w:rFonts w:ascii="Times New Roman" w:hAnsi="Times New Roman"/>
          <w:i/>
        </w:rPr>
        <w:t xml:space="preserve"> (10)</w:t>
      </w:r>
    </w:p>
    <w:p w:rsidR="00F9253A" w:rsidRDefault="00F9253A" w:rsidP="00F9253A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Игры под музыку (9)</w:t>
      </w:r>
    </w:p>
    <w:p w:rsidR="00F9253A" w:rsidRDefault="00F9253A" w:rsidP="00F9253A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Танцевальные упражнения и танцы (30)</w:t>
      </w:r>
    </w:p>
    <w:p w:rsidR="008C3277" w:rsidRDefault="00F9253A" w:rsidP="00F9253A">
      <w:pPr>
        <w:spacing w:line="360" w:lineRule="auto"/>
        <w:jc w:val="both"/>
      </w:pPr>
      <w:r>
        <w:rPr>
          <w:rFonts w:ascii="Times New Roman" w:hAnsi="Times New Roman"/>
          <w:i/>
        </w:rPr>
        <w:t>Повторение (4)</w:t>
      </w:r>
    </w:p>
    <w:sectPr w:rsidR="008C3277" w:rsidSect="008156A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253A"/>
    <w:rsid w:val="008156AA"/>
    <w:rsid w:val="008C3277"/>
    <w:rsid w:val="00B66A08"/>
    <w:rsid w:val="00BC6586"/>
    <w:rsid w:val="00F9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5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schol-VIII</cp:lastModifiedBy>
  <cp:revision>6</cp:revision>
  <dcterms:created xsi:type="dcterms:W3CDTF">2014-02-03T11:29:00Z</dcterms:created>
  <dcterms:modified xsi:type="dcterms:W3CDTF">2017-09-17T10:40:00Z</dcterms:modified>
</cp:coreProperties>
</file>